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10A5" w14:textId="77777777" w:rsidR="00523D7A" w:rsidRPr="00DF563B" w:rsidRDefault="00523D7A" w:rsidP="00523D7A">
      <w:pPr>
        <w:shd w:val="clear" w:color="auto" w:fill="D9E0E6"/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F563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Договор — Оферта</w:t>
      </w:r>
    </w:p>
    <w:p w14:paraId="44F15FF6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AFB27EC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Российская Федерация,                                                                                                          </w:t>
      </w:r>
    </w:p>
    <w:p w14:paraId="1037747C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 </w:t>
      </w:r>
      <w:r w:rsidR="00F57FD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Москва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A7C7451" w14:textId="77777777" w:rsidR="00F57FD4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публика</w:t>
      </w:r>
      <w:r w:rsidR="003B23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ции:</w:t>
      </w:r>
      <w:r w:rsid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14:paraId="538714E7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Публичный договор оферты не требует подписания и имеет точно такую же юридическую силу, как и «обыкновенный» подписанный договор в соответствии с </w:t>
      </w:r>
    </w:p>
    <w:p w14:paraId="0039B4B8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Гражданским Кодексом Российской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Федерации</w:t>
      </w:r>
      <w:r w:rsidR="003B2304" w:rsidRPr="00DF563B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14:paraId="40D69F4E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Приведенная ниже информация является предложением (далее </w:t>
      </w: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Оферта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от лица </w:t>
      </w:r>
    </w:p>
    <w:p w14:paraId="04AA507A" w14:textId="7A5D6678" w:rsidR="00523D7A" w:rsidRPr="00DF563B" w:rsidRDefault="000126D7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Индивидуального предпринимателя Шведова Владимира Владимировича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(именуемое в дальнейшем </w:t>
      </w:r>
      <w:r w:rsidR="00523D7A"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Поставщик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любому юридическому или физическому лицу — предпринимателю в РФ</w:t>
      </w:r>
      <w:r w:rsidR="005A2B5E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(далее –</w:t>
      </w:r>
      <w:r w:rsidR="005A2B5E"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Пользователь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заключить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договор поставки (далее </w:t>
      </w:r>
      <w:r w:rsidR="00523D7A"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Договор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на описанных далее условиях.</w:t>
      </w:r>
    </w:p>
    <w:p w14:paraId="14DE11B8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1.  Термины и определения</w:t>
      </w:r>
    </w:p>
    <w:p w14:paraId="265A7891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настоящей Оферте нижеприведенные термины имеют следующее значение:</w:t>
      </w:r>
    </w:p>
    <w:p w14:paraId="77D01968" w14:textId="77777777" w:rsidR="00523D7A" w:rsidRPr="00DF563B" w:rsidRDefault="003B2304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Товар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 Товары) — товары, продаваемые Поставщиком Покупателю на условиях Договора </w:t>
      </w:r>
      <w:r w:rsidR="000764EF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Поставки в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соответствии с Заказом Покупателя;</w:t>
      </w:r>
    </w:p>
    <w:p w14:paraId="056B969B" w14:textId="5F8BC010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Сайт 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="008D31E3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сайт Поставщика http://www.</w:t>
      </w:r>
      <w:proofErr w:type="spellStart"/>
      <w:r w:rsidR="000126D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stenser</w:t>
      </w:r>
      <w:proofErr w:type="spellEnd"/>
      <w:r w:rsidR="000126D7" w:rsidRPr="000126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0126D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opt</w:t>
      </w:r>
      <w:r w:rsidR="008D31E3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="008D31E3" w:rsidRPr="00DF563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ru</w:t>
      </w:r>
      <w:proofErr w:type="spellEnd"/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B7D7A79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Регистрация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 регистрация Покупателя на Сайте с указанием достоверных требуемых сведений;</w:t>
      </w:r>
    </w:p>
    <w:p w14:paraId="67D03657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Заказ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(или Заказы) – Акцептованное требование Покупателя на предоставление ему товаров Поставщиком в рамках заключенного Договора;</w:t>
      </w:r>
    </w:p>
    <w:p w14:paraId="39C1A543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Акцепт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полное и безоговорочное принятие Покупателем условий Договора, подтвержденное его Регистрацией и использованием программного обеспечения Поставщика;</w:t>
      </w:r>
    </w:p>
    <w:p w14:paraId="54EDC644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Прием в работу 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согласие Поставщика выполнить Заказ, и действия для осуществления этого на условиях и в соответствии с Договором;</w:t>
      </w:r>
    </w:p>
    <w:p w14:paraId="40DC111E" w14:textId="30526941" w:rsidR="00D03B2A" w:rsidRPr="00DF563B" w:rsidRDefault="00D03B2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Покупатель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Пользователь, подтвердивший своё желание заключить Договор путём регистрации на Сайте и подтверждения Заказа.</w:t>
      </w:r>
    </w:p>
    <w:p w14:paraId="19F5FD27" w14:textId="76F857EF" w:rsidR="00C1737F" w:rsidRPr="00DF563B" w:rsidRDefault="00C1737F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Пользователь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любое юридическое (или физическое лицо- предприниматель РФ), являющееся (являющийся) посетителем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сайта </w:t>
      </w:r>
      <w:r w:rsidR="000126D7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http://www.</w:t>
      </w:r>
      <w:proofErr w:type="spellStart"/>
      <w:r w:rsidR="000126D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stenser</w:t>
      </w:r>
      <w:proofErr w:type="spellEnd"/>
      <w:r w:rsidR="000126D7" w:rsidRPr="000126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0126D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opt</w:t>
      </w:r>
      <w:r w:rsidR="000126D7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="000126D7" w:rsidRPr="00DF563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ru</w:t>
      </w:r>
      <w:proofErr w:type="spellEnd"/>
    </w:p>
    <w:p w14:paraId="0CFD70D3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Получатель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транспортная компания или физическое лицо, действующие на основании доверенности от 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Покупателя для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получения Товара Получателем;</w:t>
      </w:r>
    </w:p>
    <w:p w14:paraId="71DE1635" w14:textId="77777777" w:rsidR="00523D7A" w:rsidRPr="00DF563B" w:rsidRDefault="003B2304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Передача 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передача партии Товара и комплекта первичных документов Получателю;</w:t>
      </w:r>
    </w:p>
    <w:p w14:paraId="7006DB00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Ожидаемый срок 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срок исполнения Заказа, в течение которого Поставщик обычно исполняет заказы Покупателей по выбранному направлению;</w:t>
      </w:r>
    </w:p>
    <w:p w14:paraId="520C70A1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Отказ в поставке -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обоснованный отказ в поставке заказываемого товара до истечения ожидаемого срока исполнения заказа.</w:t>
      </w:r>
    </w:p>
    <w:p w14:paraId="4249C467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Баланс - 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итоговое сальдо лицевого счёта Покупателя </w:t>
      </w:r>
    </w:p>
    <w:p w14:paraId="23007D2F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Бонусы — 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бонусная программа, позволяющая начислять проценты за покупку </w:t>
      </w:r>
      <w:r w:rsidR="004F6451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Товара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клиентам интернет — магазина.</w:t>
      </w:r>
    </w:p>
    <w:p w14:paraId="64CF3EC7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Акт сверки взаиморасчётов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-бухгалтерский документ, подтверждающий состояние взаиморасчётов между сторонами;</w:t>
      </w:r>
    </w:p>
    <w:p w14:paraId="7DA835CD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Документ (или Документы) 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первичные</w:t>
      </w: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документы, которые оформляются при Передаче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товара (</w:t>
      </w:r>
      <w:r w:rsidR="004F6451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ТОРГ-12, 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Товарный чек);</w:t>
      </w:r>
    </w:p>
    <w:p w14:paraId="3924EDB0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Стоимость товара 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цена Товара, не включает его доставку до пункта Передачи;</w:t>
      </w:r>
    </w:p>
    <w:p w14:paraId="58BF4849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Обращение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— любое письменное обращение по электронной почте, указанной при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регистрации, Покупателя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 менеджеру Поставщика по вопросам, связанным </w:t>
      </w:r>
      <w:r w:rsidR="000764EF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 Товаром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 Заказом;</w:t>
      </w:r>
    </w:p>
    <w:p w14:paraId="3D450012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2.   Общие положения</w:t>
      </w:r>
    </w:p>
    <w:p w14:paraId="1B208D6E" w14:textId="77777777" w:rsidR="00523D7A" w:rsidRPr="00DF563B" w:rsidRDefault="003B2304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 Все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цены указаны в рублях РФ. Все взаиморасчеты ведутся в рублях РФ.</w:t>
      </w:r>
    </w:p>
    <w:p w14:paraId="4ADE7519" w14:textId="77777777" w:rsidR="00523D7A" w:rsidRPr="00DF563B" w:rsidRDefault="003B2304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 Данный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договор в сочетании с приложениями (№1-4), являющиеся неотъемлемой его частью, содержит в себе все существенные условия продажи Товаров. После акцепта, подтвержденного 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регистрацией</w:t>
      </w:r>
      <w:r w:rsidR="00C1737F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подтверждением заказа Пользователем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 сайте Поставщика, данный документ является договором поставки (по ст. 506 ГК).</w:t>
      </w:r>
      <w:r w:rsidR="00C1737F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Пользователь при этом получает статус Покупателя</w:t>
      </w:r>
    </w:p>
    <w:p w14:paraId="533F2C81" w14:textId="77777777" w:rsidR="00523D7A" w:rsidRPr="00DF563B" w:rsidRDefault="003B2304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 Пользователь</w:t>
      </w:r>
      <w:r w:rsidR="005A2B5E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Покупатель размещает свои заказы посредством Интернет сайта или программного обеспечения Поставщика.</w:t>
      </w:r>
    </w:p>
    <w:p w14:paraId="399B2456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3.  Права и обязанности сторон</w:t>
      </w:r>
    </w:p>
    <w:p w14:paraId="0FCDB80F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 Покупатель имеет право:</w:t>
      </w:r>
    </w:p>
    <w:p w14:paraId="621ACF7E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3.1.1.  Права Покупателя защищены действующим законодательством Р</w:t>
      </w:r>
      <w:r w:rsidR="008D31E3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Ф, настоящим Договором.</w:t>
      </w:r>
    </w:p>
    <w:p w14:paraId="39970FE2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3.1.2.  Получать информацию об акциях и изменениях в регламенте работы Поставщика</w:t>
      </w:r>
    </w:p>
    <w:p w14:paraId="73491549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3.1.3.  Требовать соблюдения Договора.</w:t>
      </w:r>
    </w:p>
    <w:p w14:paraId="55C27699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3.1.4.   Обращаться с Рекламациями по товару на условиях, предусмотренных приложениями №3-4 к настоящему Договору.</w:t>
      </w:r>
    </w:p>
    <w:p w14:paraId="204CA6C6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3.1.5.   Обращаться к Поставщику с просьбой предоставить доступ к сервисам Сайта</w:t>
      </w:r>
      <w:r w:rsidR="008D31E3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7A6AF94" w14:textId="03773093" w:rsidR="001337E2" w:rsidRPr="000126D7" w:rsidRDefault="001337E2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3.1.6.  Использовать материалы Сайта (фото, видео ряд, описание товара, любой иной оригинальный контент Сайта) </w:t>
      </w:r>
      <w:r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только с письменного согласия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126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Шведова В. В.</w:t>
      </w:r>
    </w:p>
    <w:p w14:paraId="10AA9CB5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 Покупатель обязуется:</w:t>
      </w:r>
    </w:p>
    <w:p w14:paraId="7C4A7A5B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3.2.1.  Соблюдать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условия Договора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044F483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3.2.2.  Правильно оформлять заказы, ответственно выбирая актуальные артикулы</w:t>
      </w:r>
      <w:r w:rsidR="005A2B5E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размеры </w:t>
      </w:r>
      <w:r w:rsidR="000764EF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способы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исполнения заказов (направления).</w:t>
      </w:r>
    </w:p>
    <w:p w14:paraId="00651E62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3.2.3.  Своевременно полностью оплачивать и принимать у Поставщика готовый к выдаче Товар.</w:t>
      </w:r>
    </w:p>
    <w:p w14:paraId="424B5272" w14:textId="607D92AB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3.2.4.   В случае излишка </w:t>
      </w:r>
      <w:r w:rsidR="00C17479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 недостачи 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Товара извещать Поставщика, не позднее чем через </w:t>
      </w:r>
      <w:r w:rsidR="00C17479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рабочих дня с момента приёмки товара Покупателем</w:t>
      </w:r>
      <w:r w:rsidR="00C17479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путём сообщения по электронной почте на адрес Поставщика: </w:t>
      </w:r>
      <w:hyperlink r:id="rId5" w:history="1">
        <w:r w:rsidR="000126D7" w:rsidRPr="008270A4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info</w:t>
        </w:r>
        <w:r w:rsidR="000126D7" w:rsidRPr="008270A4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@</w:t>
        </w:r>
        <w:proofErr w:type="spellStart"/>
        <w:r w:rsidR="000126D7" w:rsidRPr="008270A4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stenser</w:t>
        </w:r>
        <w:proofErr w:type="spellEnd"/>
        <w:r w:rsidR="000126D7" w:rsidRPr="008270A4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-</w:t>
        </w:r>
        <w:r w:rsidR="000126D7" w:rsidRPr="008270A4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opt</w:t>
        </w:r>
        <w:r w:rsidR="000126D7" w:rsidRPr="008270A4">
          <w:rPr>
            <w:rStyle w:val="a6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0126D7" w:rsidRPr="008270A4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C17479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 также предоставления акта о расхождении с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товаротранспортной</w:t>
      </w:r>
      <w:r w:rsidR="00C17479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накладной, подписанным ответственными членами приёмной комиссии Покупателя в количестве не менее двух человек.</w:t>
      </w:r>
    </w:p>
    <w:p w14:paraId="5EA6A5C6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3.2.5.  Ежеквартально производить сверку взаиморасчетов с Поставщиком.</w:t>
      </w:r>
    </w:p>
    <w:p w14:paraId="3A32744C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  Поставщик имеет право:</w:t>
      </w:r>
    </w:p>
    <w:p w14:paraId="3CA45982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3.3.1. Права Поставщика защищены действующим законодательством РФ и настоящим Договором.</w:t>
      </w:r>
    </w:p>
    <w:p w14:paraId="080A9829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3.3.2. При хранении товара более 14 дней Поставщик вправе отказаться от исполнения заказа.</w:t>
      </w:r>
    </w:p>
    <w:p w14:paraId="197C1EC2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3.3.3. Развивать технологию продаж для развития бизнеса.</w:t>
      </w:r>
    </w:p>
    <w:p w14:paraId="49B4C55A" w14:textId="77777777" w:rsidR="00C17479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</w:t>
      </w:r>
      <w:r w:rsidR="00C17479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.4.  Предоставить или 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отказать предоставление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доступа к сервисам Сайта</w:t>
      </w:r>
      <w:r w:rsidR="00C17479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703F579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 Поставщик обязуется:</w:t>
      </w:r>
    </w:p>
    <w:p w14:paraId="2DECEC63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3.4.1.  Соблюдать условия Договора.</w:t>
      </w:r>
    </w:p>
    <w:p w14:paraId="75356C1A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3.4.2. Информировать Покупателя обо всех изменениях в технологии продаж, относящихся к будущим сделкам по Договору.</w:t>
      </w:r>
    </w:p>
    <w:p w14:paraId="1D810EFE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   Срок действия и изменение условий оферты</w:t>
      </w:r>
    </w:p>
    <w:p w14:paraId="7B28EF53" w14:textId="77777777" w:rsidR="00523D7A" w:rsidRPr="00DF563B" w:rsidRDefault="003B2304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 Оферта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вступает в силу с момента размещения в сети Интернет и действует до момента отзыва Оферты Поставщиком.</w:t>
      </w:r>
    </w:p>
    <w:p w14:paraId="6C72472C" w14:textId="77777777" w:rsidR="00523D7A" w:rsidRPr="00DF563B" w:rsidRDefault="003B2304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 Поставщик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оставляет за собой право внести изменения в условия Оферты и/или отозвать Оферту в любой момент по своему усмотрению.</w:t>
      </w:r>
    </w:p>
    <w:p w14:paraId="77216548" w14:textId="77777777" w:rsidR="00523D7A" w:rsidRPr="00DF563B" w:rsidRDefault="003B2304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случае внесения Поставщиком изменений в Оферту, такие изменения вступают в силу с момента размещения измененного текста Оферты в сети Интернет по указанному в п.4.1. адресу, если иной срок вступления изменений в силу не определен дополнительно при таком размещении.</w:t>
      </w:r>
    </w:p>
    <w:p w14:paraId="57377690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5   Срок </w:t>
      </w:r>
      <w:r w:rsidR="005F1049"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действия и</w:t>
      </w: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изменение договора</w:t>
      </w:r>
    </w:p>
    <w:p w14:paraId="05CC5273" w14:textId="77777777" w:rsidR="00523D7A" w:rsidRPr="00DF563B" w:rsidRDefault="005F1049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 Акцепт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Оферты Покупателем создает Договор поставки (</w:t>
      </w:r>
      <w:hyperlink r:id="rId6" w:anchor="3532" w:history="1">
        <w:r w:rsidR="00523D7A" w:rsidRPr="00DF563B">
          <w:rPr>
            <w:rFonts w:ascii="Arial" w:eastAsia="Times New Roman" w:hAnsi="Arial" w:cs="Arial"/>
            <w:b/>
            <w:bCs/>
            <w:color w:val="525252"/>
            <w:sz w:val="20"/>
            <w:szCs w:val="20"/>
            <w:u w:val="single"/>
            <w:bdr w:val="none" w:sz="0" w:space="0" w:color="auto" w:frame="1"/>
            <w:lang w:eastAsia="ru-RU"/>
          </w:rPr>
          <w:t>статья 438, 506 ГК РФ</w:t>
        </w:r>
      </w:hyperlink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на условиях Оферты.</w:t>
      </w:r>
    </w:p>
    <w:p w14:paraId="0A83BAFB" w14:textId="77777777" w:rsidR="00523D7A" w:rsidRPr="00DF563B" w:rsidRDefault="005F1049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 Договор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вступает в силу с момента Акцепта Оферты Покупателем и действует до момента отзыва Оферты.</w:t>
      </w:r>
    </w:p>
    <w:p w14:paraId="7AA8E14F" w14:textId="77777777" w:rsidR="00523D7A" w:rsidRPr="00DF563B" w:rsidRDefault="005F1049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 Покупатель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соглашается и признает, что внесение изменений в Оферту влечет за собой внесение этих изменений в заключенный и действующий между Покупателем и Поставщиком Договор, и эти изменения в Договоре вступают в силу одновременно с такими изменениями в Оферте.</w:t>
      </w:r>
    </w:p>
    <w:p w14:paraId="3BD88165" w14:textId="77777777" w:rsidR="00523D7A" w:rsidRPr="00DF563B" w:rsidRDefault="003B2304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5.4 В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случае отзыва Оферты Поставщиком в течение срока действия Договора, Договор считается прекращенным с момента отзыва, если иное не оговорено Поставщиком при отзыве Оферты.</w:t>
      </w:r>
    </w:p>
    <w:p w14:paraId="7BE8D688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6   Порядок взаиморасчетов</w:t>
      </w:r>
      <w:r w:rsidR="00B502AD"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14:paraId="2E7B0D41" w14:textId="77777777" w:rsidR="00B502AD" w:rsidRPr="00DF563B" w:rsidRDefault="00B502AD" w:rsidP="00B502AD">
      <w:pPr>
        <w:ind w:right="566"/>
        <w:jc w:val="both"/>
        <w:rPr>
          <w:rFonts w:ascii="Arial" w:hAnsi="Arial" w:cs="Arial"/>
          <w:sz w:val="20"/>
          <w:szCs w:val="20"/>
        </w:rPr>
      </w:pPr>
      <w:r w:rsidRPr="00DF563B">
        <w:rPr>
          <w:rFonts w:ascii="Arial" w:hAnsi="Arial" w:cs="Arial"/>
          <w:sz w:val="20"/>
          <w:szCs w:val="20"/>
        </w:rPr>
        <w:t xml:space="preserve">6.1. </w:t>
      </w:r>
      <w:r w:rsidRPr="00DF563B">
        <w:rPr>
          <w:rFonts w:ascii="Arial" w:hAnsi="Arial" w:cs="Arial"/>
          <w:sz w:val="20"/>
          <w:szCs w:val="20"/>
        </w:rPr>
        <w:tab/>
      </w:r>
      <w:r w:rsidR="005F1049" w:rsidRPr="00DF563B">
        <w:rPr>
          <w:rFonts w:ascii="Arial" w:hAnsi="Arial" w:cs="Arial"/>
          <w:sz w:val="20"/>
          <w:szCs w:val="20"/>
        </w:rPr>
        <w:t>Оплата каждой</w:t>
      </w:r>
      <w:r w:rsidRPr="00DF563B">
        <w:rPr>
          <w:rFonts w:ascii="Arial" w:hAnsi="Arial" w:cs="Arial"/>
          <w:sz w:val="20"/>
          <w:szCs w:val="20"/>
        </w:rPr>
        <w:t xml:space="preserve"> партии </w:t>
      </w:r>
      <w:r w:rsidR="005F1049" w:rsidRPr="00DF563B">
        <w:rPr>
          <w:rFonts w:ascii="Arial" w:hAnsi="Arial" w:cs="Arial"/>
          <w:sz w:val="20"/>
          <w:szCs w:val="20"/>
        </w:rPr>
        <w:t>Товара производится</w:t>
      </w:r>
      <w:r w:rsidRPr="00DF563B">
        <w:rPr>
          <w:rFonts w:ascii="Arial" w:hAnsi="Arial" w:cs="Arial"/>
          <w:b/>
          <w:bCs/>
          <w:iCs/>
          <w:sz w:val="20"/>
          <w:szCs w:val="20"/>
        </w:rPr>
        <w:t>Покупателем</w:t>
      </w:r>
      <w:r w:rsidRPr="00DF563B">
        <w:rPr>
          <w:rFonts w:ascii="Arial" w:hAnsi="Arial" w:cs="Arial"/>
          <w:sz w:val="20"/>
          <w:szCs w:val="20"/>
        </w:rPr>
        <w:t xml:space="preserve"> на условиях 100 % предоплаты.</w:t>
      </w:r>
    </w:p>
    <w:p w14:paraId="41B8352E" w14:textId="77777777" w:rsidR="00B502AD" w:rsidRPr="00DF563B" w:rsidRDefault="00B502AD" w:rsidP="00B502AD">
      <w:pPr>
        <w:ind w:right="566"/>
        <w:jc w:val="both"/>
        <w:rPr>
          <w:rFonts w:ascii="Arial" w:hAnsi="Arial" w:cs="Arial"/>
          <w:sz w:val="20"/>
          <w:szCs w:val="20"/>
        </w:rPr>
      </w:pPr>
      <w:r w:rsidRPr="00DF563B">
        <w:rPr>
          <w:rFonts w:ascii="Arial" w:hAnsi="Arial" w:cs="Arial"/>
          <w:sz w:val="20"/>
          <w:szCs w:val="20"/>
        </w:rPr>
        <w:t xml:space="preserve">6.2. </w:t>
      </w:r>
      <w:r w:rsidRPr="00DF563B">
        <w:rPr>
          <w:rFonts w:ascii="Arial" w:hAnsi="Arial" w:cs="Arial"/>
          <w:sz w:val="20"/>
          <w:szCs w:val="20"/>
        </w:rPr>
        <w:tab/>
        <w:t xml:space="preserve">Расчеты по настоящему Договору производятся путем перечисления денежных средств на расчетный счет </w:t>
      </w:r>
      <w:r w:rsidRPr="00DF563B">
        <w:rPr>
          <w:rFonts w:ascii="Arial" w:hAnsi="Arial" w:cs="Arial"/>
          <w:b/>
          <w:bCs/>
          <w:iCs/>
          <w:sz w:val="20"/>
          <w:szCs w:val="20"/>
        </w:rPr>
        <w:t xml:space="preserve">Поставщика </w:t>
      </w:r>
      <w:r w:rsidRPr="00DF563B">
        <w:rPr>
          <w:rFonts w:ascii="Arial" w:hAnsi="Arial" w:cs="Arial"/>
          <w:bCs/>
          <w:iCs/>
          <w:sz w:val="20"/>
          <w:szCs w:val="20"/>
        </w:rPr>
        <w:t>или внесения наличных денежных средств в кассу Поставщика</w:t>
      </w:r>
      <w:r w:rsidRPr="00DF563B">
        <w:rPr>
          <w:rFonts w:ascii="Arial" w:hAnsi="Arial" w:cs="Arial"/>
          <w:sz w:val="20"/>
          <w:szCs w:val="20"/>
        </w:rPr>
        <w:t xml:space="preserve">. В случае перечисления денежных средств на расчетный счет </w:t>
      </w:r>
      <w:r w:rsidRPr="00DF563B">
        <w:rPr>
          <w:rFonts w:ascii="Arial" w:hAnsi="Arial" w:cs="Arial"/>
          <w:b/>
          <w:bCs/>
          <w:iCs/>
          <w:sz w:val="20"/>
          <w:szCs w:val="20"/>
        </w:rPr>
        <w:t>Поставщика</w:t>
      </w:r>
      <w:r w:rsidRPr="00DF563B">
        <w:rPr>
          <w:rFonts w:ascii="Arial" w:hAnsi="Arial" w:cs="Arial"/>
          <w:sz w:val="20"/>
          <w:szCs w:val="20"/>
        </w:rPr>
        <w:t xml:space="preserve"> Покупатель считается выполнившим свои обязательства по оплате Товара надлежащим образом в день поступления от Покупателя денежных средств на расчетный счет </w:t>
      </w:r>
      <w:r w:rsidRPr="00DF563B">
        <w:rPr>
          <w:rFonts w:ascii="Arial" w:hAnsi="Arial" w:cs="Arial"/>
          <w:b/>
          <w:bCs/>
          <w:iCs/>
          <w:sz w:val="20"/>
          <w:szCs w:val="20"/>
        </w:rPr>
        <w:t xml:space="preserve">Поставщика </w:t>
      </w:r>
      <w:r w:rsidRPr="00DF563B">
        <w:rPr>
          <w:rFonts w:ascii="Arial" w:hAnsi="Arial" w:cs="Arial"/>
          <w:bCs/>
          <w:iCs/>
          <w:sz w:val="20"/>
          <w:szCs w:val="20"/>
        </w:rPr>
        <w:t>в размере, указанном в счете Поставщика</w:t>
      </w:r>
      <w:r w:rsidRPr="00DF563B">
        <w:rPr>
          <w:rFonts w:ascii="Arial" w:hAnsi="Arial" w:cs="Arial"/>
          <w:sz w:val="20"/>
          <w:szCs w:val="20"/>
        </w:rPr>
        <w:t xml:space="preserve">. </w:t>
      </w:r>
    </w:p>
    <w:p w14:paraId="52DCF2E3" w14:textId="77777777" w:rsidR="00B502AD" w:rsidRPr="00DF563B" w:rsidRDefault="00B502AD" w:rsidP="00B502AD">
      <w:pPr>
        <w:ind w:right="566"/>
        <w:jc w:val="both"/>
        <w:rPr>
          <w:rFonts w:ascii="Arial" w:hAnsi="Arial" w:cs="Arial"/>
          <w:sz w:val="20"/>
          <w:szCs w:val="20"/>
        </w:rPr>
      </w:pPr>
      <w:r w:rsidRPr="00DF563B">
        <w:rPr>
          <w:rFonts w:ascii="Arial" w:hAnsi="Arial" w:cs="Arial"/>
          <w:sz w:val="20"/>
          <w:szCs w:val="20"/>
        </w:rPr>
        <w:t xml:space="preserve">6.3. </w:t>
      </w:r>
      <w:r w:rsidRPr="00DF563B">
        <w:rPr>
          <w:rFonts w:ascii="Arial" w:hAnsi="Arial" w:cs="Arial"/>
          <w:sz w:val="20"/>
          <w:szCs w:val="20"/>
        </w:rPr>
        <w:tab/>
        <w:t xml:space="preserve">В случае оплаты наличными денежными средствами в кассу </w:t>
      </w:r>
      <w:r w:rsidRPr="00DF563B">
        <w:rPr>
          <w:rFonts w:ascii="Arial" w:hAnsi="Arial" w:cs="Arial"/>
          <w:b/>
          <w:bCs/>
          <w:iCs/>
          <w:sz w:val="20"/>
          <w:szCs w:val="20"/>
        </w:rPr>
        <w:t>Поставщика</w:t>
      </w:r>
      <w:r w:rsidRPr="00DF563B">
        <w:rPr>
          <w:rFonts w:ascii="Arial" w:hAnsi="Arial" w:cs="Arial"/>
          <w:sz w:val="20"/>
          <w:szCs w:val="20"/>
        </w:rPr>
        <w:t xml:space="preserve">, в пределах </w:t>
      </w:r>
      <w:r w:rsidR="003B2304" w:rsidRPr="00DF563B">
        <w:rPr>
          <w:rFonts w:ascii="Arial" w:hAnsi="Arial" w:cs="Arial"/>
          <w:sz w:val="20"/>
          <w:szCs w:val="20"/>
        </w:rPr>
        <w:t>лимитов,</w:t>
      </w:r>
      <w:r w:rsidRPr="00DF563B">
        <w:rPr>
          <w:rFonts w:ascii="Arial" w:hAnsi="Arial" w:cs="Arial"/>
          <w:sz w:val="20"/>
          <w:szCs w:val="20"/>
        </w:rPr>
        <w:t xml:space="preserve"> установленных законодательством РФ, датой платежа считается дата внесения денежных средств в кассу </w:t>
      </w:r>
      <w:r w:rsidRPr="00DF563B">
        <w:rPr>
          <w:rFonts w:ascii="Arial" w:hAnsi="Arial" w:cs="Arial"/>
          <w:b/>
          <w:bCs/>
          <w:iCs/>
          <w:sz w:val="20"/>
          <w:szCs w:val="20"/>
        </w:rPr>
        <w:t>Поставщика</w:t>
      </w:r>
      <w:r w:rsidRPr="00DF563B">
        <w:rPr>
          <w:rFonts w:ascii="Arial" w:hAnsi="Arial" w:cs="Arial"/>
          <w:sz w:val="20"/>
          <w:szCs w:val="20"/>
        </w:rPr>
        <w:t>.</w:t>
      </w:r>
    </w:p>
    <w:p w14:paraId="015ECBC1" w14:textId="77777777" w:rsidR="00B502AD" w:rsidRPr="00DF563B" w:rsidRDefault="00B502AD" w:rsidP="00B502AD">
      <w:pPr>
        <w:ind w:right="566"/>
        <w:jc w:val="both"/>
        <w:rPr>
          <w:rFonts w:ascii="Arial" w:hAnsi="Arial" w:cs="Arial"/>
          <w:sz w:val="20"/>
          <w:szCs w:val="20"/>
        </w:rPr>
      </w:pPr>
      <w:r w:rsidRPr="00DF563B">
        <w:rPr>
          <w:rFonts w:ascii="Arial" w:hAnsi="Arial" w:cs="Arial"/>
          <w:sz w:val="20"/>
          <w:szCs w:val="20"/>
        </w:rPr>
        <w:t xml:space="preserve">6.4. </w:t>
      </w:r>
      <w:r w:rsidRPr="00DF563B">
        <w:rPr>
          <w:rFonts w:ascii="Arial" w:hAnsi="Arial" w:cs="Arial"/>
          <w:sz w:val="20"/>
          <w:szCs w:val="20"/>
        </w:rPr>
        <w:tab/>
        <w:t xml:space="preserve">В случае просрочки оплаты в срок, указанный в счете, </w:t>
      </w:r>
      <w:r w:rsidRPr="00DF563B">
        <w:rPr>
          <w:rFonts w:ascii="Arial" w:hAnsi="Arial" w:cs="Arial"/>
          <w:b/>
          <w:sz w:val="20"/>
          <w:szCs w:val="20"/>
        </w:rPr>
        <w:t xml:space="preserve">Поставщик </w:t>
      </w:r>
      <w:r w:rsidRPr="00DF563B">
        <w:rPr>
          <w:rFonts w:ascii="Arial" w:hAnsi="Arial" w:cs="Arial"/>
          <w:sz w:val="20"/>
          <w:szCs w:val="20"/>
        </w:rPr>
        <w:t xml:space="preserve">вправе в одностороннем порядке отказаться от исполнения своих обязательств по поставке Товара либо произвести корректировку цен и выставить новый счет. </w:t>
      </w:r>
    </w:p>
    <w:p w14:paraId="2CBB640F" w14:textId="77777777" w:rsidR="00B502AD" w:rsidRPr="00DF563B" w:rsidRDefault="00B502AD" w:rsidP="00B502AD">
      <w:pPr>
        <w:ind w:right="566"/>
        <w:jc w:val="both"/>
        <w:rPr>
          <w:rFonts w:ascii="Arial" w:hAnsi="Arial" w:cs="Arial"/>
          <w:sz w:val="20"/>
          <w:szCs w:val="20"/>
        </w:rPr>
      </w:pPr>
      <w:r w:rsidRPr="00DF563B">
        <w:rPr>
          <w:rFonts w:ascii="Arial" w:hAnsi="Arial" w:cs="Arial"/>
          <w:sz w:val="20"/>
          <w:szCs w:val="20"/>
        </w:rPr>
        <w:t xml:space="preserve">6.5. </w:t>
      </w:r>
      <w:r w:rsidRPr="00DF563B">
        <w:rPr>
          <w:rFonts w:ascii="Arial" w:hAnsi="Arial" w:cs="Arial"/>
          <w:sz w:val="20"/>
          <w:szCs w:val="20"/>
        </w:rPr>
        <w:tab/>
        <w:t xml:space="preserve">В случае перечисления денежных средств на расчетный счет </w:t>
      </w:r>
      <w:r w:rsidRPr="00DF563B">
        <w:rPr>
          <w:rFonts w:ascii="Arial" w:hAnsi="Arial" w:cs="Arial"/>
          <w:b/>
          <w:bCs/>
          <w:iCs/>
          <w:sz w:val="20"/>
          <w:szCs w:val="20"/>
        </w:rPr>
        <w:t xml:space="preserve">Поставщика </w:t>
      </w:r>
      <w:r w:rsidRPr="00DF563B">
        <w:rPr>
          <w:rFonts w:ascii="Arial" w:hAnsi="Arial" w:cs="Arial"/>
          <w:b/>
          <w:sz w:val="20"/>
          <w:szCs w:val="20"/>
        </w:rPr>
        <w:t>Покупатель</w:t>
      </w:r>
      <w:r w:rsidRPr="00DF563B">
        <w:rPr>
          <w:rFonts w:ascii="Arial" w:hAnsi="Arial" w:cs="Arial"/>
          <w:sz w:val="20"/>
          <w:szCs w:val="20"/>
        </w:rPr>
        <w:t xml:space="preserve"> обязан в платежном поручении (ином платежном документе) в графе «назначение платежа» указывать реквизиты счета </w:t>
      </w:r>
      <w:r w:rsidRPr="00DF563B">
        <w:rPr>
          <w:rFonts w:ascii="Arial" w:hAnsi="Arial" w:cs="Arial"/>
          <w:b/>
          <w:sz w:val="20"/>
          <w:szCs w:val="20"/>
        </w:rPr>
        <w:t>Поставщика</w:t>
      </w:r>
      <w:r w:rsidRPr="00DF563B">
        <w:rPr>
          <w:rFonts w:ascii="Arial" w:hAnsi="Arial" w:cs="Arial"/>
          <w:sz w:val="20"/>
          <w:szCs w:val="20"/>
        </w:rPr>
        <w:t xml:space="preserve">, по которому производится оплата. В случае некорректного указания назначения платежа в платежном поручении и при наличии задолженности </w:t>
      </w:r>
      <w:r w:rsidRPr="00DF563B">
        <w:rPr>
          <w:rFonts w:ascii="Arial" w:hAnsi="Arial" w:cs="Arial"/>
          <w:b/>
          <w:sz w:val="20"/>
          <w:szCs w:val="20"/>
        </w:rPr>
        <w:t>Покупателя</w:t>
      </w:r>
      <w:r w:rsidRPr="00DF563B">
        <w:rPr>
          <w:rFonts w:ascii="Arial" w:hAnsi="Arial" w:cs="Arial"/>
          <w:sz w:val="20"/>
          <w:szCs w:val="20"/>
        </w:rPr>
        <w:t xml:space="preserve"> по оплате поставленного товара, </w:t>
      </w:r>
      <w:r w:rsidRPr="00DF563B">
        <w:rPr>
          <w:rFonts w:ascii="Arial" w:hAnsi="Arial" w:cs="Arial"/>
          <w:b/>
          <w:sz w:val="20"/>
          <w:szCs w:val="20"/>
        </w:rPr>
        <w:t>Поставщик</w:t>
      </w:r>
      <w:r w:rsidRPr="00DF563B">
        <w:rPr>
          <w:rFonts w:ascii="Arial" w:hAnsi="Arial" w:cs="Arial"/>
          <w:sz w:val="20"/>
          <w:szCs w:val="20"/>
        </w:rPr>
        <w:t xml:space="preserve"> вправе зачислять поступившие платежи в погашение задолженности </w:t>
      </w:r>
      <w:r w:rsidRPr="00DF563B">
        <w:rPr>
          <w:rFonts w:ascii="Arial" w:hAnsi="Arial" w:cs="Arial"/>
          <w:b/>
          <w:sz w:val="20"/>
          <w:szCs w:val="20"/>
        </w:rPr>
        <w:t>Покупателя</w:t>
      </w:r>
      <w:r w:rsidRPr="00DF563B">
        <w:rPr>
          <w:rFonts w:ascii="Arial" w:hAnsi="Arial" w:cs="Arial"/>
          <w:sz w:val="20"/>
          <w:szCs w:val="20"/>
        </w:rPr>
        <w:t xml:space="preserve"> по поставкам с более ранними сроками отгрузки.</w:t>
      </w:r>
    </w:p>
    <w:p w14:paraId="2BFA6F17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7. Типовые правила формирования заказа.</w:t>
      </w:r>
    </w:p>
    <w:p w14:paraId="418489F4" w14:textId="0D7815A1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7.1.  При оформлении заказа Покупатель руководствуется «Подробной инструкцией по работе с интернет-магазином», расположенной по адресу (  </w:t>
      </w:r>
      <w:hyperlink r:id="rId7" w:history="1">
        <w:r w:rsidRPr="00DF563B">
          <w:rPr>
            <w:rStyle w:val="a6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ru-RU"/>
          </w:rPr>
          <w:t>http://www.</w:t>
        </w:r>
      </w:hyperlink>
      <w:proofErr w:type="spellStart"/>
      <w:r w:rsidR="000126D7">
        <w:rPr>
          <w:lang w:val="en-US"/>
        </w:rPr>
        <w:t>stenser</w:t>
      </w:r>
      <w:proofErr w:type="spellEnd"/>
      <w:r w:rsidR="000126D7" w:rsidRPr="000126D7">
        <w:t>-</w:t>
      </w:r>
      <w:r w:rsidR="000126D7">
        <w:rPr>
          <w:lang w:val="en-US"/>
        </w:rPr>
        <w:t>opt</w:t>
      </w:r>
      <w:r w:rsidRPr="00DF563B">
        <w:rPr>
          <w:rFonts w:ascii="Arial" w:eastAsia="Times New Roman" w:hAnsi="Arial" w:cs="Arial"/>
          <w:b/>
          <w:bCs/>
          <w:color w:val="525252"/>
          <w:sz w:val="20"/>
          <w:szCs w:val="20"/>
          <w:u w:val="single"/>
          <w:bdr w:val="none" w:sz="0" w:space="0" w:color="auto" w:frame="1"/>
          <w:lang w:eastAsia="ru-RU"/>
        </w:rPr>
        <w:t>.</w:t>
      </w:r>
      <w:proofErr w:type="spellStart"/>
      <w:r w:rsidRPr="00DF563B">
        <w:rPr>
          <w:rFonts w:ascii="Arial" w:eastAsia="Times New Roman" w:hAnsi="Arial" w:cs="Arial"/>
          <w:b/>
          <w:bCs/>
          <w:color w:val="525252"/>
          <w:sz w:val="20"/>
          <w:szCs w:val="20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proofErr w:type="gramStart"/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)</w:t>
      </w:r>
      <w:proofErr w:type="gramEnd"/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4AD2781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  Размещая заказ на Сайте или в программном обеспечении Поставщика, Покупатель подтверждает свое согласие с общими условиями поставки и самостоятельно выбранными параметрами (артикул, производитель, срок, цена).</w:t>
      </w:r>
    </w:p>
    <w:p w14:paraId="51D1312A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7.3.  Ожидаемый срок поставки на сайте и в программном обеспечении Поставщика отображается в рабочих днях или часах, начиная со следующего дня после момента отправки заказа.</w:t>
      </w:r>
    </w:p>
    <w:p w14:paraId="61580607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7.4.  Обоснования по отказу в поставке Покупатель может получить на сайте и/или оформить обращение к менеджерам Поставщика.</w:t>
      </w:r>
    </w:p>
    <w:p w14:paraId="08EC185B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7.5.  Покупатель отслеживает статус исполнения своих Заказов и состояние баланса с помощью ресурсов сайта, программного обеспечения или оповещением Поставщика.</w:t>
      </w:r>
    </w:p>
    <w:p w14:paraId="646F1E6B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7.6.  Поставщик, с помощью Сайта и электронной почты или другим выбранным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способом извещает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Покупателя о готовности Товара к выдаче.</w:t>
      </w:r>
    </w:p>
    <w:p w14:paraId="15EED407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648CC44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8. Передача товара</w:t>
      </w:r>
    </w:p>
    <w:p w14:paraId="31D0F743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8.1.   Покупатель лично, либо через Получателя получает готовый к выдаче Товар и документы (ТОРГ-12, счет-фактура, товарный чек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если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иное не оговорено в дополнительных соглашениях.</w:t>
      </w:r>
    </w:p>
    <w:p w14:paraId="38AAA5C6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8.2.   При передаче Товара Покупателю (Получателю) требуется, чтобы была осуществлена проверка:</w:t>
      </w:r>
    </w:p>
    <w:p w14:paraId="05A66E02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— по количеству и комплектности путем пересчета Товара</w:t>
      </w:r>
    </w:p>
    <w:p w14:paraId="5CD6E45E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— сохранности заводской упаковки.</w:t>
      </w:r>
    </w:p>
    <w:p w14:paraId="3B03D958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— артикулов на соответствие артикулов в заказе</w:t>
      </w:r>
    </w:p>
    <w:p w14:paraId="1DB5CDBA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— по 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качеству путем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визуального осмотра Товара</w:t>
      </w:r>
    </w:p>
    <w:p w14:paraId="62A21A5B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— неверного вложения (соответствие артикула на упаковку артикулу товара)</w:t>
      </w:r>
    </w:p>
    <w:p w14:paraId="7FDA0154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8.3.   При приемке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Товара, в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случае выявления  качественных или количественных расхождений относительно заказа, Покупатель, обязан незамедлительно известить Поставщика, согласно 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п.3.2.4. В противном случае при подписании накладной выдачи, претензии по расхождениям не принимаются</w:t>
      </w:r>
    </w:p>
    <w:p w14:paraId="6971DF69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8.4.  Товар Покупателя,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отгружаемый Получателю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 проведения процедуры приемки, описанной в п.8. 2., упаковывается согласно комментариям, указанным в заявке Покупателя и в соответствии с требованиями к упаковке Транспортной компании, обеспечивающей сохранность Товара до места его получения Покупателем. При обнаружении внешних повреждений транспортировочной тары/упаковки Товара, в момент получения, все вопросы по сохранности, количеству и комплектности Товара, Покупатель решает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 Получателем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  на основании условий соответствующего  договора между Покупателем и Получателем. Товар, отгруженный 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Поставщиком через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Получателя, и доставленный в адрес Покупателя, подлежит процедуре приемки Товара в соответствии пункту 8.2., силами Покупателя в течение 1 (Одного) рабочего дня с момента получения.</w:t>
      </w:r>
    </w:p>
    <w:p w14:paraId="5094AE90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8.5.   В случаях, если товар ожидает передачи Покупателю более 14 календарных дней, Поставщик оставляет за собой право взыскать с Покупателя 1% от стоимости товара за каждый день хранения сверх оговоренного срока.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Если сумма платы за хранение заказанного и готового к выдаче товара становится равной сумме предоплаты, указанная плата удерживается из суммы предоплаты в доход Поставщика, при   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этом обязательство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Поставщика передать товар прекращается.</w:t>
      </w:r>
    </w:p>
    <w:p w14:paraId="72F9A7F8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EADD73E" w14:textId="77777777" w:rsidR="008B3C6E" w:rsidRPr="00DF563B" w:rsidRDefault="008B3C6E" w:rsidP="008B3C6E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9. </w:t>
      </w: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Правила возврата.</w:t>
      </w:r>
    </w:p>
    <w:p w14:paraId="1E2752FF" w14:textId="77777777" w:rsidR="008B3C6E" w:rsidRPr="00DF563B" w:rsidRDefault="008B3C6E" w:rsidP="008B3C6E">
      <w:pPr>
        <w:pStyle w:val="a9"/>
        <w:numPr>
          <w:ilvl w:val="1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возврата Товара или его части Покупатель обязан письменно известить о намерении сделать возврат посредством электронной почты. В извещении нужно указать:</w:t>
      </w:r>
    </w:p>
    <w:p w14:paraId="65A7C2A6" w14:textId="77777777" w:rsidR="008B3C6E" w:rsidRPr="00DF563B" w:rsidRDefault="008B3C6E" w:rsidP="008B3C6E">
      <w:pPr>
        <w:pStyle w:val="a9"/>
        <w:spacing w:after="0" w:line="270" w:lineRule="atLeast"/>
        <w:ind w:firstLine="696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артикул и количество.</w:t>
      </w:r>
    </w:p>
    <w:p w14:paraId="6FE3351D" w14:textId="77777777" w:rsidR="008B3C6E" w:rsidRPr="00DF563B" w:rsidRDefault="008B3C6E" w:rsidP="008B3C6E">
      <w:pPr>
        <w:pStyle w:val="a9"/>
        <w:spacing w:after="0" w:line="270" w:lineRule="atLeast"/>
        <w:ind w:left="1416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способ возврата (привезти на склад, привезти на пункт выдачи, отправить транспортной компанией или иным способом). 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</w:r>
    </w:p>
    <w:p w14:paraId="7A799F6E" w14:textId="77777777" w:rsidR="008B3C6E" w:rsidRPr="00DF563B" w:rsidRDefault="008B3C6E" w:rsidP="008B3C6E">
      <w:pPr>
        <w:pStyle w:val="a9"/>
        <w:numPr>
          <w:ilvl w:val="1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подтверждения по электронной почте от Поставщика, и уточнения даты (в случае самостоятельной доставки на склад) Покупатель должен заказать пропуск на въезд/вход на территорию склада.</w:t>
      </w:r>
    </w:p>
    <w:p w14:paraId="26E62F94" w14:textId="77777777" w:rsidR="008B3C6E" w:rsidRPr="00DF563B" w:rsidRDefault="008B3C6E" w:rsidP="008B3C6E">
      <w:pPr>
        <w:pStyle w:val="a9"/>
        <w:numPr>
          <w:ilvl w:val="1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Товар отправляется через транспортную компанию, Покупатель должен отправить по электронной почте копии документов, которые ему выдала транспортная компания.</w:t>
      </w:r>
    </w:p>
    <w:p w14:paraId="67BC1AE7" w14:textId="77777777" w:rsidR="000764EF" w:rsidRDefault="000764EF" w:rsidP="000764EF">
      <w:pPr>
        <w:pStyle w:val="a9"/>
        <w:numPr>
          <w:ilvl w:val="1"/>
          <w:numId w:val="2"/>
        </w:numPr>
        <w:spacing w:after="0" w:line="270" w:lineRule="atLeast"/>
        <w:contextualSpacing w:val="0"/>
        <w:textAlignment w:val="baseline"/>
      </w:pPr>
      <w:r>
        <w:rPr>
          <w:rFonts w:ascii="Arial" w:hAnsi="Arial" w:cs="Arial"/>
          <w:color w:val="333333"/>
          <w:sz w:val="20"/>
          <w:szCs w:val="20"/>
        </w:rPr>
        <w:t>Покупатель обязуется возвращать Товары строго с сохранением товарного вида и упаковки. Если при приёмке товара обнаруживается нарушение товарного вида изделия, Поставщик имеет право не принимать Товар и отправить его Покупателю за  счёт последнего, либо взыскать с Покупателя сумму, затраченную для восстановления товарного вида.</w:t>
      </w:r>
    </w:p>
    <w:p w14:paraId="3660FD77" w14:textId="75DB36C9" w:rsidR="008B3C6E" w:rsidRPr="00DF563B" w:rsidRDefault="008B3C6E" w:rsidP="008B3C6E">
      <w:pPr>
        <w:pStyle w:val="a9"/>
        <w:numPr>
          <w:ilvl w:val="1"/>
          <w:numId w:val="2"/>
        </w:num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Возврат товара является инициативным </w:t>
      </w:r>
      <w:r w:rsidR="005F1049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частным актом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со стороны </w:t>
      </w:r>
      <w:r w:rsidR="000126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Поставщика</w:t>
      </w:r>
      <w:r w:rsidR="003B2304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этом не является обязательным   условием сотрудничества , в соответствии с  ГК РФ и нормами делового оборота Поставщик оставляет за собой право отказать в приёмке всей партии  возврата товара надлежащего качества без указания  причин, если данный возврат не был письменно согласован с уполномоченным представителем </w:t>
      </w:r>
      <w:r w:rsidR="000126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Поставщика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</w:p>
    <w:p w14:paraId="41E88723" w14:textId="77777777" w:rsidR="008B3C6E" w:rsidRPr="00DF563B" w:rsidRDefault="008B3C6E" w:rsidP="00B502AD">
      <w:pPr>
        <w:ind w:right="566"/>
        <w:jc w:val="both"/>
        <w:rPr>
          <w:rFonts w:ascii="Arial" w:hAnsi="Arial" w:cs="Arial"/>
          <w:sz w:val="20"/>
          <w:szCs w:val="20"/>
        </w:rPr>
      </w:pPr>
    </w:p>
    <w:p w14:paraId="10951971" w14:textId="77777777" w:rsidR="00523D7A" w:rsidRPr="00DF563B" w:rsidRDefault="008B3C6E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10</w:t>
      </w:r>
      <w:r w:rsidR="00523D7A"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  Форс-Мажор</w:t>
      </w:r>
    </w:p>
    <w:p w14:paraId="42FDC1B8" w14:textId="77777777" w:rsidR="00523D7A" w:rsidRPr="00DF563B" w:rsidRDefault="008B3C6E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.1. Стороны освобождаются от ответственности за невыполнение Договора при наступлении форс-мажорных обстоятельств и/или наступлении обстоятельств непреодолимой силы, повлекших за собой невозможность полного или частичного исполнения обязательств, в том числе, но не ограничиваясь:</w:t>
      </w:r>
    </w:p>
    <w:p w14:paraId="1BFD7621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стихийных природных явлений: землетрясений, наводнений, резких температурных колебаний, заносов на дорогах и т. п.;</w:t>
      </w:r>
    </w:p>
    <w:p w14:paraId="65A99200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социальных факторов: объявленных и фактических военных действий, </w:t>
      </w:r>
      <w:r w:rsidR="005F1049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контртеррористических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операций, эпидемий, а также национальных и отраслевых забастовок;</w:t>
      </w:r>
    </w:p>
    <w:p w14:paraId="3552E4D0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запретительных актов государственных органов: объявление карантина, запрет торговых операций с отдельными странами, ограничение перевозок на определенных направлениях.</w:t>
      </w:r>
    </w:p>
    <w:p w14:paraId="4820DF19" w14:textId="77777777" w:rsidR="00523D7A" w:rsidRPr="00DF563B" w:rsidRDefault="008B3C6E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.2. При появлении таковых обстоятельств Поставщик оповещает Покупателя посредством Сайта. При этом срок исполнения обязательств по настоящему Договору соразмерно 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продлевается на время действий таких обстоятельств и их последствий. В случае если срок действия форс-мажорных обстоятельств и/или обстоятельств непреодолимой силы превысит 1 (Один) месяц, Стороны обязаны согласовать порядок дальнейшего исполнения обязательств по Договору. Сторона, для которой возникли данные обстоятельства, должна незамедлительно проинформировать об этом другую Сторону.</w:t>
      </w:r>
    </w:p>
    <w:p w14:paraId="301B8C43" w14:textId="77777777" w:rsidR="00523D7A" w:rsidRPr="00DF563B" w:rsidRDefault="008B3C6E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11</w:t>
      </w:r>
      <w:r w:rsidR="00523D7A"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 Ответственность сторон и рассмотрение споров </w:t>
      </w:r>
    </w:p>
    <w:p w14:paraId="2BE0B970" w14:textId="77777777" w:rsidR="00523D7A" w:rsidRPr="00DF563B" w:rsidRDefault="008B3C6E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.1. За невыполнение или ненадлежащее выполнение обязательств по настоящему договору Стороны несут ответственность в соответствии с действующим законодательством РФ.</w:t>
      </w:r>
    </w:p>
    <w:p w14:paraId="6736C205" w14:textId="77777777" w:rsidR="00523D7A" w:rsidRPr="00DF563B" w:rsidRDefault="008B3C6E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</w:t>
      </w:r>
      <w:r w:rsidR="00523D7A"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.2. Все споры и разногласия, возникающие при исполнении настоящего Договора между сторонами, решаются путем переговоров. Иначе дело передаётся в Арбитражный суд в городе нахождения Продавца. </w:t>
      </w:r>
    </w:p>
    <w:p w14:paraId="3ABE2CD5" w14:textId="77777777" w:rsidR="00523D7A" w:rsidRPr="00DF563B" w:rsidRDefault="008B3C6E" w:rsidP="00523D7A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12</w:t>
      </w:r>
      <w:r w:rsidR="00523D7A"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 </w:t>
      </w: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Полные </w:t>
      </w:r>
      <w:r w:rsidR="005F1049"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реквизиты Поставщика</w:t>
      </w: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:</w:t>
      </w:r>
    </w:p>
    <w:p w14:paraId="2CCABA40" w14:textId="77777777" w:rsidR="008B3C6E" w:rsidRPr="00DF563B" w:rsidRDefault="008B3C6E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</w:t>
      </w:r>
    </w:p>
    <w:p w14:paraId="7857FF0A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2E02202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B859ED6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02B5819" w14:textId="77777777" w:rsidR="00523D7A" w:rsidRPr="00DF563B" w:rsidRDefault="00523D7A" w:rsidP="00523D7A">
      <w:pPr>
        <w:spacing w:after="0" w:line="270" w:lineRule="atLeast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</w:p>
    <w:p w14:paraId="79DFA78C" w14:textId="3BE796EA" w:rsidR="008B3C6E" w:rsidRPr="00DF563B" w:rsidRDefault="0015065F" w:rsidP="00B502AD">
      <w:pPr>
        <w:spacing w:after="0" w:line="270" w:lineRule="atLeast"/>
        <w:textAlignment w:val="baseline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Принимая настоящие Правила, Пользователь</w:t>
      </w:r>
      <w:r w:rsidR="00D03B2A" w:rsidRPr="00DF563B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подтверждает согласие на обработку его персональных данных, предоставленных при регистрации. Обработка персональных данных осуществляется в соответствии с законодательством Российской Федерации. </w:t>
      </w:r>
      <w:r w:rsidR="000126D7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Индивидуальный предприниматель Шведов Владимир Владимирович</w:t>
      </w:r>
      <w:r w:rsidR="00D03B2A" w:rsidRPr="00DF563B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сообщает, что обработка персональных данных Покупателя</w:t>
      </w:r>
      <w:r w:rsidR="000126D7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</w:t>
      </w:r>
      <w:r w:rsidR="00D03B2A" w:rsidRPr="00DF563B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может производиться в целях получения Покупателем персонализированной рекламы</w:t>
      </w:r>
      <w:r w:rsidR="00097F82" w:rsidRPr="00DF563B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; улучшения сервисов Сайта. </w:t>
      </w:r>
      <w:r w:rsidR="000126D7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Индивидуальный предприниматель Шведов Владимир Владимирович</w:t>
      </w:r>
      <w:r w:rsidR="00097F82" w:rsidRPr="00DF563B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имеет право предоставлять доступ к персональным данным Покупателя только тем сотрудникам, подрядчикам и контрагентам, которым эта информация необходима для обеспечения функционирования Сайта и предоставления услуг Покупателю. При этом </w:t>
      </w:r>
      <w:r w:rsidR="000126D7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Индивидуальный предприниматель Шведов Владимир Владимирович</w:t>
      </w:r>
      <w:r w:rsidR="00097F82" w:rsidRPr="00DF563B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вправе использовать предоставленную Покупателем </w:t>
      </w:r>
      <w:r w:rsidR="005F1049" w:rsidRPr="00DF563B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информацию</w:t>
      </w:r>
      <w:r w:rsidR="00097F82" w:rsidRPr="00DF563B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или/и пресечения незаконных или/и противоправных действий Пользователей). Раскрытие предоставленной Покупателем информации может быть произведено лишь в соответствии сдействующим законодательством Российской Федерации по требованию суда, правоохранительных органов, а равно в иных, предусмотренных законодательством Российской Федерации случаях.</w:t>
      </w:r>
    </w:p>
    <w:p w14:paraId="142B985A" w14:textId="77777777" w:rsidR="008B3C6E" w:rsidRDefault="008B3C6E" w:rsidP="00B502AD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7807D26" w14:textId="77777777" w:rsidR="001072C4" w:rsidRDefault="001072C4" w:rsidP="00B502AD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74E0D72" w14:textId="77777777" w:rsidR="001072C4" w:rsidRPr="001072C4" w:rsidRDefault="001072C4" w:rsidP="00B502AD">
      <w:pPr>
        <w:spacing w:after="0" w:line="270" w:lineRule="atLeast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072C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</w:t>
      </w:r>
      <w:r w:rsidR="00DF563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ругие условия</w:t>
      </w:r>
      <w:r w:rsidRPr="001072C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14:paraId="1866A4CF" w14:textId="77777777" w:rsidR="001072C4" w:rsidRPr="001072C4" w:rsidRDefault="001072C4" w:rsidP="00B502AD">
      <w:pPr>
        <w:spacing w:after="0" w:line="270" w:lineRule="atLeast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1072C4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1.Работа по депозиту:</w:t>
      </w:r>
    </w:p>
    <w:p w14:paraId="34CD5D3C" w14:textId="77777777" w:rsidR="00B502AD" w:rsidRDefault="005F1049" w:rsidP="00B502AD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</w:t>
      </w:r>
      <w:r w:rsidRPr="00523D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 Покупатель</w:t>
      </w:r>
      <w:r w:rsidR="00B502AD" w:rsidRPr="00523D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размещает депозит в качестве обеспечения оплаты будущих Заказов банковским перев</w:t>
      </w:r>
      <w:r w:rsidR="001072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одом на счёт Поставщика или наличными в кассу Поставщика.</w:t>
      </w:r>
    </w:p>
    <w:p w14:paraId="457E9DF0" w14:textId="77777777" w:rsidR="00B502AD" w:rsidRPr="00523D7A" w:rsidRDefault="001072C4" w:rsidP="00B502AD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</w:t>
      </w:r>
      <w:r w:rsidR="00B502AD" w:rsidRPr="00523D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  Отгруженный</w:t>
      </w:r>
      <w:proofErr w:type="gramEnd"/>
      <w:r w:rsidR="00B502AD" w:rsidRPr="00523D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товар </w:t>
      </w:r>
      <w:r w:rsidR="008B3C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может </w:t>
      </w:r>
      <w:r w:rsidR="00B502AD" w:rsidRPr="00523D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оплачивается последующими платежами из средств депозита</w:t>
      </w:r>
    </w:p>
    <w:p w14:paraId="257DE38B" w14:textId="77777777" w:rsidR="00B502AD" w:rsidRDefault="001072C4" w:rsidP="00B502AD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1.3. </w:t>
      </w:r>
      <w:r w:rsidR="00B502AD" w:rsidRPr="00523D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В случае отсутствия Заказов, после подписания акта сверки взаиморасчетов, по обращению Покупателя, Поставщик обязан перечислить остаток депозита Покупателю</w:t>
      </w:r>
      <w:r w:rsidR="00B502A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98F1FCA" w14:textId="77777777" w:rsidR="00DF563B" w:rsidRDefault="00DF563B" w:rsidP="00B502AD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2C36F7C" w14:textId="77777777" w:rsidR="00DF563B" w:rsidRDefault="00DF563B" w:rsidP="00B502AD">
      <w:pPr>
        <w:spacing w:after="0" w:line="270" w:lineRule="atLeast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2. Доставка силами Компании через Почту России или курьерскую доставку непосредственно конечному </w:t>
      </w:r>
      <w:r w:rsidR="003B2304"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покупателю.</w:t>
      </w:r>
      <w:r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(</w:t>
      </w:r>
      <w:proofErr w:type="spellStart"/>
      <w:r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Дропшопинг</w:t>
      </w:r>
      <w:proofErr w:type="spellEnd"/>
      <w:r w:rsidRPr="00DF563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.</w:t>
      </w:r>
    </w:p>
    <w:p w14:paraId="0E98BF7E" w14:textId="77777777" w:rsidR="001072C4" w:rsidRPr="00523D7A" w:rsidRDefault="00DF563B" w:rsidP="00B502AD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  <w:r w:rsidRPr="00DF56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После получения Заказа от Покупателя Поставщик самостоятельно осуществляет отправку по форме наложенного платежа через Почту России (или другим указанным способом) конечному клиенту Покупателя с указанием реквизитов Покупателя в качестве отправителя.</w:t>
      </w:r>
    </w:p>
    <w:p w14:paraId="14F6F747" w14:textId="77777777" w:rsidR="0015065F" w:rsidRPr="0015065F" w:rsidRDefault="0015065F" w:rsidP="0015065F">
      <w:pPr>
        <w:pStyle w:val="a9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ru-RU"/>
        </w:rPr>
      </w:pPr>
    </w:p>
    <w:sectPr w:rsidR="0015065F" w:rsidRPr="0015065F" w:rsidSect="00E4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2F7E"/>
    <w:multiLevelType w:val="hybridMultilevel"/>
    <w:tmpl w:val="019A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0FE8"/>
    <w:multiLevelType w:val="multilevel"/>
    <w:tmpl w:val="B8B0CE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7E"/>
    <w:rsid w:val="000126D7"/>
    <w:rsid w:val="000764EF"/>
    <w:rsid w:val="00097F82"/>
    <w:rsid w:val="000C318E"/>
    <w:rsid w:val="001072C4"/>
    <w:rsid w:val="001337E2"/>
    <w:rsid w:val="0015065F"/>
    <w:rsid w:val="002938ED"/>
    <w:rsid w:val="00350959"/>
    <w:rsid w:val="00361F22"/>
    <w:rsid w:val="003B2304"/>
    <w:rsid w:val="004E46CC"/>
    <w:rsid w:val="004F6451"/>
    <w:rsid w:val="0050525E"/>
    <w:rsid w:val="00523D7A"/>
    <w:rsid w:val="0053009B"/>
    <w:rsid w:val="00584763"/>
    <w:rsid w:val="005A2B5E"/>
    <w:rsid w:val="005F1049"/>
    <w:rsid w:val="00635700"/>
    <w:rsid w:val="006C375C"/>
    <w:rsid w:val="006D34E9"/>
    <w:rsid w:val="0077797E"/>
    <w:rsid w:val="008B3C6E"/>
    <w:rsid w:val="008D31E3"/>
    <w:rsid w:val="009136F1"/>
    <w:rsid w:val="00B502AD"/>
    <w:rsid w:val="00BB3501"/>
    <w:rsid w:val="00BC65E5"/>
    <w:rsid w:val="00C1737F"/>
    <w:rsid w:val="00C17479"/>
    <w:rsid w:val="00D03B2A"/>
    <w:rsid w:val="00DB6CE1"/>
    <w:rsid w:val="00DF563B"/>
    <w:rsid w:val="00E44003"/>
    <w:rsid w:val="00F57FD4"/>
    <w:rsid w:val="00F8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68B"/>
  <w15:docId w15:val="{606D8B3C-4F7A-4B03-B316-0E679BF5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003"/>
  </w:style>
  <w:style w:type="paragraph" w:styleId="2">
    <w:name w:val="heading 2"/>
    <w:basedOn w:val="a"/>
    <w:link w:val="20"/>
    <w:uiPriority w:val="9"/>
    <w:qFormat/>
    <w:rsid w:val="0052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3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3D7A"/>
    <w:rPr>
      <w:i/>
      <w:iCs/>
    </w:rPr>
  </w:style>
  <w:style w:type="character" w:styleId="a5">
    <w:name w:val="Strong"/>
    <w:basedOn w:val="a0"/>
    <w:uiPriority w:val="22"/>
    <w:qFormat/>
    <w:rsid w:val="00523D7A"/>
    <w:rPr>
      <w:b/>
      <w:bCs/>
    </w:rPr>
  </w:style>
  <w:style w:type="character" w:customStyle="1" w:styleId="apple-converted-space">
    <w:name w:val="apple-converted-space"/>
    <w:basedOn w:val="a0"/>
    <w:rsid w:val="00523D7A"/>
  </w:style>
  <w:style w:type="character" w:styleId="a6">
    <w:name w:val="Hyperlink"/>
    <w:basedOn w:val="a0"/>
    <w:uiPriority w:val="99"/>
    <w:unhideWhenUsed/>
    <w:rsid w:val="00523D7A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63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35700"/>
    <w:rPr>
      <w:rFonts w:ascii="Consolas" w:hAnsi="Consolas"/>
      <w:sz w:val="21"/>
      <w:szCs w:val="21"/>
    </w:rPr>
  </w:style>
  <w:style w:type="paragraph" w:styleId="a9">
    <w:name w:val="List Paragraph"/>
    <w:basedOn w:val="a"/>
    <w:uiPriority w:val="34"/>
    <w:qFormat/>
    <w:rsid w:val="00DB6C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8ED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1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gkrf1/5_59.html" TargetMode="External"/><Relationship Id="rId5" Type="http://schemas.openxmlformats.org/officeDocument/2006/relationships/hyperlink" Target="mailto:info@stenser-op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Казаков</dc:creator>
  <cp:lastModifiedBy>Вадим Казаков</cp:lastModifiedBy>
  <cp:revision>2</cp:revision>
  <cp:lastPrinted>2015-02-02T11:56:00Z</cp:lastPrinted>
  <dcterms:created xsi:type="dcterms:W3CDTF">2019-08-14T14:42:00Z</dcterms:created>
  <dcterms:modified xsi:type="dcterms:W3CDTF">2019-08-14T14:42:00Z</dcterms:modified>
</cp:coreProperties>
</file>